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00" w:rsidRPr="00065B11" w:rsidRDefault="00492500" w:rsidP="00492500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065B1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50452D" wp14:editId="597A8538">
            <wp:extent cx="723900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00" w:rsidRPr="00065B11" w:rsidRDefault="004C7B28" w:rsidP="0049250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3" o:spid="_x0000_s1026" style="position:absolute;left:0;text-align:left;margin-left:279pt;margin-top:-55.5pt;width:171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" filled="f" stroked="f">
            <v:textbox>
              <w:txbxContent>
                <w:p w:rsidR="00492500" w:rsidRDefault="00492500" w:rsidP="00492500">
                  <w:r>
                    <w:t xml:space="preserve">             </w:t>
                  </w:r>
                </w:p>
              </w:txbxContent>
            </v:textbox>
          </v:rect>
        </w:pict>
      </w:r>
      <w:r w:rsidR="00492500" w:rsidRPr="00065B11">
        <w:rPr>
          <w:rFonts w:ascii="Times New Roman" w:hAnsi="Times New Roman"/>
          <w:b/>
          <w:sz w:val="28"/>
          <w:szCs w:val="24"/>
        </w:rPr>
        <w:t xml:space="preserve">АДМИНИСТРАЦИЯ ВОРОНЕЖСКОГО СЕЛЬСКОГО </w:t>
      </w:r>
      <w:r>
        <w:rPr>
          <w:rFonts w:ascii="Times New Roman" w:hAnsi="Times New Roman"/>
          <w:noProof/>
          <w:sz w:val="24"/>
          <w:szCs w:val="24"/>
        </w:rPr>
        <w:pict>
          <v:rect id="Прямоугольник 2" o:spid="_x0000_s1027" style="position:absolute;left:0;text-align:left;margin-left:396pt;margin-top:1.9pt;width:108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022g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" filled="f" stroked="f">
            <v:textbox>
              <w:txbxContent>
                <w:p w:rsidR="00492500" w:rsidRDefault="00492500" w:rsidP="00492500"/>
              </w:txbxContent>
            </v:textbox>
          </v:rect>
        </w:pict>
      </w:r>
      <w:r w:rsidR="00492500" w:rsidRPr="00065B11">
        <w:rPr>
          <w:rFonts w:ascii="Times New Roman" w:hAnsi="Times New Roman"/>
          <w:b/>
          <w:sz w:val="28"/>
          <w:szCs w:val="24"/>
        </w:rPr>
        <w:t xml:space="preserve">ПОСЕЛЕНИЯ </w:t>
      </w:r>
    </w:p>
    <w:p w:rsidR="00492500" w:rsidRPr="00065B11" w:rsidRDefault="00492500" w:rsidP="0049250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65B11">
        <w:rPr>
          <w:rFonts w:ascii="Times New Roman" w:hAnsi="Times New Roman"/>
          <w:b/>
          <w:sz w:val="28"/>
          <w:szCs w:val="24"/>
        </w:rPr>
        <w:t xml:space="preserve">УСТЬ-ЛАБИНСКОГО РАЙОНА </w:t>
      </w:r>
    </w:p>
    <w:p w:rsidR="00492500" w:rsidRPr="00065B11" w:rsidRDefault="00492500" w:rsidP="0049250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92500" w:rsidRPr="00065B11" w:rsidRDefault="00492500" w:rsidP="00492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B11">
        <w:rPr>
          <w:rFonts w:ascii="Times New Roman" w:hAnsi="Times New Roman"/>
          <w:b/>
          <w:sz w:val="36"/>
          <w:szCs w:val="24"/>
        </w:rPr>
        <w:t>П О С Т А Н О В Л Е Н И Е</w:t>
      </w:r>
    </w:p>
    <w:p w:rsidR="00492500" w:rsidRPr="00065B11" w:rsidRDefault="00492500" w:rsidP="004925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5B11">
        <w:rPr>
          <w:rFonts w:ascii="Times New Roman" w:hAnsi="Times New Roman"/>
          <w:sz w:val="20"/>
          <w:szCs w:val="20"/>
        </w:rPr>
        <w:t xml:space="preserve"> </w:t>
      </w:r>
    </w:p>
    <w:p w:rsidR="00492500" w:rsidRPr="00065B11" w:rsidRDefault="00065B11" w:rsidP="00492500">
      <w:pPr>
        <w:tabs>
          <w:tab w:val="left" w:pos="540"/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4"/>
        </w:rPr>
      </w:pPr>
      <w:r w:rsidRPr="00065B11">
        <w:rPr>
          <w:rFonts w:ascii="Times New Roman" w:hAnsi="Times New Roman"/>
          <w:sz w:val="28"/>
          <w:szCs w:val="28"/>
        </w:rPr>
        <w:t>от 25.04</w:t>
      </w:r>
      <w:r w:rsidR="00492500" w:rsidRPr="00065B11">
        <w:rPr>
          <w:rFonts w:ascii="Times New Roman" w:hAnsi="Times New Roman"/>
          <w:sz w:val="28"/>
          <w:szCs w:val="28"/>
        </w:rPr>
        <w:t xml:space="preserve">.2016 г. </w:t>
      </w:r>
      <w:r w:rsidR="00492500" w:rsidRPr="00065B11">
        <w:rPr>
          <w:rFonts w:ascii="Times New Roman" w:hAnsi="Times New Roman"/>
          <w:sz w:val="28"/>
          <w:szCs w:val="28"/>
        </w:rPr>
        <w:tab/>
      </w:r>
      <w:r w:rsidR="00492500" w:rsidRPr="00065B11">
        <w:rPr>
          <w:rFonts w:ascii="Times New Roman" w:hAnsi="Times New Roman"/>
          <w:sz w:val="28"/>
          <w:szCs w:val="28"/>
        </w:rPr>
        <w:tab/>
      </w:r>
      <w:r w:rsidR="00492500" w:rsidRPr="00065B11">
        <w:rPr>
          <w:rFonts w:ascii="Times New Roman" w:hAnsi="Times New Roman"/>
          <w:sz w:val="28"/>
          <w:szCs w:val="28"/>
        </w:rPr>
        <w:tab/>
      </w:r>
      <w:r w:rsidR="00492500" w:rsidRPr="00065B11">
        <w:rPr>
          <w:rFonts w:ascii="Times New Roman" w:hAnsi="Times New Roman"/>
          <w:sz w:val="28"/>
          <w:szCs w:val="28"/>
        </w:rPr>
        <w:tab/>
      </w:r>
      <w:r w:rsidR="00492500" w:rsidRPr="00065B11">
        <w:rPr>
          <w:rFonts w:ascii="Times New Roman" w:hAnsi="Times New Roman"/>
          <w:sz w:val="28"/>
          <w:szCs w:val="28"/>
        </w:rPr>
        <w:tab/>
      </w:r>
      <w:r w:rsidR="00492500" w:rsidRPr="00065B11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065B11">
        <w:rPr>
          <w:rFonts w:ascii="Times New Roman" w:hAnsi="Times New Roman"/>
          <w:sz w:val="28"/>
          <w:szCs w:val="28"/>
        </w:rPr>
        <w:t xml:space="preserve">                          № 113</w:t>
      </w:r>
    </w:p>
    <w:p w:rsidR="00492500" w:rsidRPr="00065B11" w:rsidRDefault="00492500" w:rsidP="004925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B11">
        <w:rPr>
          <w:rFonts w:ascii="Times New Roman" w:hAnsi="Times New Roman"/>
          <w:sz w:val="24"/>
          <w:szCs w:val="24"/>
        </w:rPr>
        <w:t>станица Воронежская</w:t>
      </w:r>
    </w:p>
    <w:p w:rsidR="00592904" w:rsidRPr="00065B11" w:rsidRDefault="00592904" w:rsidP="0059290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92904" w:rsidRPr="00065B11" w:rsidRDefault="006861A5" w:rsidP="00592904">
      <w:pPr>
        <w:pStyle w:val="af"/>
        <w:spacing w:before="0" w:after="0"/>
        <w:jc w:val="center"/>
        <w:rPr>
          <w:rFonts w:ascii="Times New Roman" w:hAnsi="Times New Roman"/>
          <w:b/>
        </w:rPr>
      </w:pPr>
      <w:r w:rsidRPr="00065B11">
        <w:rPr>
          <w:rFonts w:ascii="Times New Roman" w:hAnsi="Times New Roman"/>
          <w:b/>
        </w:rPr>
        <w:t xml:space="preserve">О внесении изменений в постановление администрации </w:t>
      </w:r>
      <w:r w:rsidR="00492500" w:rsidRPr="00065B11">
        <w:rPr>
          <w:rFonts w:ascii="Times New Roman" w:hAnsi="Times New Roman"/>
          <w:b/>
        </w:rPr>
        <w:t>Воронежск</w:t>
      </w:r>
      <w:r w:rsidRPr="00065B11">
        <w:rPr>
          <w:rFonts w:ascii="Times New Roman" w:hAnsi="Times New Roman"/>
          <w:b/>
        </w:rPr>
        <w:t xml:space="preserve">ого сельского поселения Усть-Лабинского района от </w:t>
      </w:r>
      <w:r w:rsidR="007B4D21" w:rsidRPr="00065B11">
        <w:rPr>
          <w:rFonts w:ascii="Times New Roman" w:hAnsi="Times New Roman"/>
          <w:b/>
        </w:rPr>
        <w:t>29.01.2016</w:t>
      </w:r>
      <w:r w:rsidRPr="00065B11">
        <w:rPr>
          <w:rFonts w:ascii="Times New Roman" w:hAnsi="Times New Roman"/>
          <w:b/>
        </w:rPr>
        <w:t xml:space="preserve"> года № </w:t>
      </w:r>
      <w:r w:rsidR="007B4D21" w:rsidRPr="00065B11">
        <w:rPr>
          <w:rFonts w:ascii="Times New Roman" w:hAnsi="Times New Roman"/>
          <w:b/>
        </w:rPr>
        <w:t>24</w:t>
      </w:r>
      <w:r w:rsidRPr="00065B11">
        <w:rPr>
          <w:rFonts w:ascii="Times New Roman" w:hAnsi="Times New Roman"/>
          <w:b/>
        </w:rPr>
        <w:t xml:space="preserve"> «</w:t>
      </w:r>
      <w:r w:rsidR="00592904" w:rsidRPr="00065B11">
        <w:rPr>
          <w:rFonts w:ascii="Times New Roman" w:hAnsi="Times New Roman"/>
          <w:b/>
        </w:rPr>
        <w:t xml:space="preserve">Об утверждении административного регламента </w:t>
      </w:r>
      <w:r w:rsidR="00592904" w:rsidRPr="00065B11">
        <w:rPr>
          <w:rFonts w:ascii="Times New Roman" w:hAnsi="Times New Roman"/>
          <w:b/>
          <w:bCs/>
        </w:rPr>
        <w:t xml:space="preserve">предоставления администрацией </w:t>
      </w:r>
      <w:r w:rsidR="00492500" w:rsidRPr="00065B11">
        <w:rPr>
          <w:rFonts w:ascii="Times New Roman" w:hAnsi="Times New Roman"/>
          <w:b/>
          <w:bCs/>
        </w:rPr>
        <w:t>Воронежск</w:t>
      </w:r>
      <w:r w:rsidR="00592904" w:rsidRPr="00065B11">
        <w:rPr>
          <w:rFonts w:ascii="Times New Roman" w:hAnsi="Times New Roman"/>
          <w:b/>
          <w:bCs/>
        </w:rPr>
        <w:t xml:space="preserve">ого сельского поселения Усть-Лабинского района муниципальной услуги </w:t>
      </w:r>
      <w:r w:rsidR="00592904" w:rsidRPr="00065B11">
        <w:rPr>
          <w:rFonts w:ascii="Times New Roman" w:hAnsi="Times New Roman" w:cs="Times New Roman"/>
          <w:b/>
          <w:bCs/>
        </w:rPr>
        <w:t>«</w:t>
      </w:r>
      <w:r w:rsidR="00592904" w:rsidRPr="00065B11">
        <w:rPr>
          <w:rFonts w:ascii="Times New Roman" w:hAnsi="Times New Roman" w:cs="Times New Roman"/>
          <w:b/>
          <w:bCs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592904" w:rsidRPr="00065B11">
        <w:rPr>
          <w:rFonts w:ascii="Times New Roman" w:hAnsi="Times New Roman"/>
          <w:b/>
        </w:rPr>
        <w:t>»</w:t>
      </w:r>
    </w:p>
    <w:p w:rsidR="00C57495" w:rsidRPr="00065B11" w:rsidRDefault="00C57495" w:rsidP="00C57495">
      <w:pPr>
        <w:pStyle w:val="af"/>
        <w:spacing w:before="0" w:after="0"/>
        <w:jc w:val="center"/>
        <w:rPr>
          <w:rFonts w:ascii="Times New Roman" w:eastAsia="Times New Roman" w:hAnsi="Times New Roman" w:cs="Times New Roman"/>
        </w:rPr>
      </w:pPr>
    </w:p>
    <w:p w:rsidR="00492500" w:rsidRPr="00065B11" w:rsidRDefault="00492500" w:rsidP="00492500">
      <w:pPr>
        <w:pStyle w:val="af0"/>
        <w:rPr>
          <w:lang w:eastAsia="ar-SA"/>
        </w:rPr>
      </w:pPr>
    </w:p>
    <w:p w:rsidR="007D0C7A" w:rsidRPr="00065B11" w:rsidRDefault="007D0C7A" w:rsidP="007D0C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В соответствии со статьей 13 Федерального закона от 27 июля 2010 года    № 210-ФЗ «Об организации предоставления государственных и муниципальных услуг», статьей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Воронежского сельского поселения Усть-Лабинского района, постановляю:</w:t>
      </w:r>
    </w:p>
    <w:p w:rsidR="006861A5" w:rsidRPr="00065B11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1.  Внести в приложение к постановлению администрации </w:t>
      </w:r>
      <w:r w:rsidR="00492500" w:rsidRPr="00065B11">
        <w:rPr>
          <w:rFonts w:ascii="Times New Roman" w:hAnsi="Times New Roman"/>
          <w:sz w:val="28"/>
          <w:szCs w:val="28"/>
        </w:rPr>
        <w:t>Воронежск</w:t>
      </w:r>
      <w:r w:rsidRPr="00065B11">
        <w:rPr>
          <w:rFonts w:ascii="Times New Roman" w:hAnsi="Times New Roman"/>
          <w:sz w:val="28"/>
          <w:szCs w:val="28"/>
        </w:rPr>
        <w:t xml:space="preserve">ого сельского поселения Усть-Лабинского района от </w:t>
      </w:r>
      <w:r w:rsidR="007D0C7A" w:rsidRPr="00065B11">
        <w:rPr>
          <w:rFonts w:ascii="Times New Roman" w:hAnsi="Times New Roman"/>
          <w:sz w:val="28"/>
          <w:szCs w:val="28"/>
        </w:rPr>
        <w:t>29.01.2016</w:t>
      </w:r>
      <w:r w:rsidRPr="00065B11">
        <w:rPr>
          <w:rFonts w:ascii="Times New Roman" w:hAnsi="Times New Roman"/>
          <w:sz w:val="28"/>
          <w:szCs w:val="28"/>
        </w:rPr>
        <w:t xml:space="preserve"> года № </w:t>
      </w:r>
      <w:r w:rsidR="007D0C7A" w:rsidRPr="00065B11">
        <w:rPr>
          <w:rFonts w:ascii="Times New Roman" w:hAnsi="Times New Roman"/>
          <w:sz w:val="28"/>
          <w:szCs w:val="28"/>
        </w:rPr>
        <w:t>24</w:t>
      </w:r>
      <w:r w:rsidRPr="00065B1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065B11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</w:t>
      </w:r>
      <w:r w:rsidR="00492500" w:rsidRPr="00065B11">
        <w:rPr>
          <w:rFonts w:ascii="Times New Roman" w:hAnsi="Times New Roman"/>
          <w:bCs/>
          <w:sz w:val="28"/>
          <w:szCs w:val="28"/>
        </w:rPr>
        <w:t>Воронежск</w:t>
      </w:r>
      <w:r w:rsidRPr="00065B11">
        <w:rPr>
          <w:rFonts w:ascii="Times New Roman" w:hAnsi="Times New Roman"/>
          <w:bCs/>
          <w:sz w:val="28"/>
          <w:szCs w:val="28"/>
        </w:rPr>
        <w:t>ого сельского поселения Усть-Лабинского района муниципальной услуги «</w:t>
      </w:r>
      <w:r w:rsidRPr="00065B11">
        <w:rPr>
          <w:rFonts w:ascii="Times New Roman" w:hAnsi="Times New Roman"/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065B11">
        <w:rPr>
          <w:rFonts w:ascii="Times New Roman" w:hAnsi="Times New Roman"/>
          <w:sz w:val="28"/>
          <w:szCs w:val="28"/>
        </w:rPr>
        <w:t>»</w:t>
      </w:r>
      <w:r w:rsidRPr="00065B11">
        <w:rPr>
          <w:rFonts w:ascii="Times New Roman" w:hAnsi="Times New Roman"/>
          <w:bCs/>
          <w:kern w:val="1"/>
          <w:sz w:val="28"/>
          <w:szCs w:val="28"/>
        </w:rPr>
        <w:t>, следующие изменения и дополнения:</w:t>
      </w:r>
    </w:p>
    <w:p w:rsidR="00DC6AE6" w:rsidRPr="00065B11" w:rsidRDefault="00DC6AE6" w:rsidP="00DC6AE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Подпу</w:t>
      </w:r>
      <w:r w:rsidR="007D0C7A" w:rsidRPr="00065B11">
        <w:rPr>
          <w:rFonts w:ascii="Times New Roman" w:hAnsi="Times New Roman"/>
          <w:sz w:val="28"/>
          <w:szCs w:val="28"/>
        </w:rPr>
        <w:t xml:space="preserve">нкт 1.3.1. пункта </w:t>
      </w:r>
      <w:r w:rsidRPr="00065B11">
        <w:rPr>
          <w:rFonts w:ascii="Times New Roman" w:hAnsi="Times New Roman"/>
          <w:sz w:val="28"/>
          <w:szCs w:val="28"/>
        </w:rPr>
        <w:t>1.3. раздела I изложить в новой редакции:</w:t>
      </w:r>
    </w:p>
    <w:p w:rsidR="00DC6AE6" w:rsidRPr="00065B11" w:rsidRDefault="00DC6AE6" w:rsidP="00DC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«1.3.1. Информация о местах нахождении и графике работы государственных и муниципальных органов и организаций, участвующих в предоставлении муниципальной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2497"/>
        <w:gridCol w:w="1997"/>
        <w:gridCol w:w="1714"/>
        <w:gridCol w:w="2593"/>
      </w:tblGrid>
      <w:tr w:rsidR="00DC6AE6" w:rsidRPr="00065B11" w:rsidTr="00EF14DC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Организация (орган), непосредственно предоставляющая услугу</w:t>
            </w:r>
          </w:p>
        </w:tc>
      </w:tr>
      <w:tr w:rsidR="00DC6AE6" w:rsidRPr="00065B11" w:rsidTr="00EF14DC">
        <w:trPr>
          <w:tblCellSpacing w:w="15" w:type="dxa"/>
        </w:trPr>
        <w:tc>
          <w:tcPr>
            <w:tcW w:w="619" w:type="dxa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67" w:type="dxa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67" w:type="dxa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1684" w:type="dxa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548" w:type="dxa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DC6AE6" w:rsidRPr="00065B11" w:rsidTr="00EF14DC">
        <w:trPr>
          <w:tblCellSpacing w:w="15" w:type="dxa"/>
        </w:trPr>
        <w:tc>
          <w:tcPr>
            <w:tcW w:w="619" w:type="dxa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4" w:type="dxa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D0C7A" w:rsidRPr="00E66109" w:rsidTr="00A576F9">
        <w:trPr>
          <w:tblCellSpacing w:w="15" w:type="dxa"/>
        </w:trPr>
        <w:tc>
          <w:tcPr>
            <w:tcW w:w="619" w:type="dxa"/>
            <w:vAlign w:val="center"/>
            <w:hideMark/>
          </w:tcPr>
          <w:p w:rsidR="007D0C7A" w:rsidRPr="00065B11" w:rsidRDefault="007D0C7A" w:rsidP="007D0C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t xml:space="preserve">Администрация </w:t>
            </w:r>
            <w:r w:rsidRPr="00065B11">
              <w:rPr>
                <w:b w:val="0"/>
              </w:rPr>
              <w:lastRenderedPageBreak/>
              <w:t>Воронежского сельского поселения Усть-Лабинского района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lastRenderedPageBreak/>
              <w:t xml:space="preserve">Понедельник – </w:t>
            </w:r>
            <w:r w:rsidRPr="00065B11">
              <w:rPr>
                <w:b w:val="0"/>
              </w:rPr>
              <w:lastRenderedPageBreak/>
              <w:t>четверг</w:t>
            </w:r>
          </w:p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t>с 8-00 до 17-00 час.</w:t>
            </w:r>
          </w:p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t>перерыв с 12-00 до 14-00</w:t>
            </w:r>
          </w:p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t>пятница</w:t>
            </w:r>
          </w:p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t>с 8-00 до 16-00 час.</w:t>
            </w:r>
          </w:p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t>перерыв с 12-00 до 14-00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lastRenderedPageBreak/>
              <w:t>352325,</w:t>
            </w:r>
          </w:p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lastRenderedPageBreak/>
              <w:t>Краснодарский край, Усть-Лабинский район, станица Воронежская,</w:t>
            </w:r>
          </w:p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t>ул. Ленина, 51,</w:t>
            </w:r>
          </w:p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t>кабинет общего отдела,</w:t>
            </w:r>
          </w:p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</w:rPr>
            </w:pPr>
            <w:r w:rsidRPr="00065B11">
              <w:rPr>
                <w:b w:val="0"/>
              </w:rPr>
              <w:t>тел. (86135) 37-4-45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  <w:lang w:val="en-US"/>
              </w:rPr>
            </w:pPr>
            <w:r w:rsidRPr="00065B11">
              <w:rPr>
                <w:b w:val="0"/>
                <w:lang w:val="en-US"/>
              </w:rPr>
              <w:lastRenderedPageBreak/>
              <w:t>admin_voronez@mail</w:t>
            </w:r>
            <w:r w:rsidRPr="00065B11">
              <w:rPr>
                <w:b w:val="0"/>
                <w:lang w:val="en-US"/>
              </w:rPr>
              <w:lastRenderedPageBreak/>
              <w:t>.ru</w:t>
            </w:r>
          </w:p>
          <w:p w:rsidR="007D0C7A" w:rsidRPr="00065B11" w:rsidRDefault="007D0C7A" w:rsidP="007D0C7A">
            <w:pPr>
              <w:pStyle w:val="ConsPlusTitle"/>
              <w:outlineLvl w:val="0"/>
              <w:rPr>
                <w:b w:val="0"/>
                <w:lang w:val="en-US"/>
              </w:rPr>
            </w:pPr>
            <w:r w:rsidRPr="00065B11">
              <w:rPr>
                <w:b w:val="0"/>
                <w:lang w:val="en-US"/>
              </w:rPr>
              <w:t>www. voronezhskoesp.ru</w:t>
            </w:r>
          </w:p>
        </w:tc>
      </w:tr>
      <w:tr w:rsidR="00DC6AE6" w:rsidRPr="00065B11" w:rsidTr="00EF14DC">
        <w:trPr>
          <w:tblCellSpacing w:w="15" w:type="dxa"/>
        </w:trPr>
        <w:tc>
          <w:tcPr>
            <w:tcW w:w="9405" w:type="dxa"/>
            <w:gridSpan w:val="5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lastRenderedPageBreak/>
              <w:t>Органы, организации, участвующие в предоставлении муниципальной услуги</w:t>
            </w:r>
          </w:p>
        </w:tc>
      </w:tr>
      <w:tr w:rsidR="0068359D" w:rsidRPr="00065B11" w:rsidTr="000C7FAB">
        <w:trPr>
          <w:tblCellSpacing w:w="15" w:type="dxa"/>
        </w:trPr>
        <w:tc>
          <w:tcPr>
            <w:tcW w:w="619" w:type="dxa"/>
            <w:vAlign w:val="center"/>
            <w:hideMark/>
          </w:tcPr>
          <w:p w:rsidR="00DC6AE6" w:rsidRPr="00065B11" w:rsidRDefault="00DC6AE6" w:rsidP="00DC6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7" w:type="dxa"/>
            <w:hideMark/>
          </w:tcPr>
          <w:p w:rsidR="00DC6AE6" w:rsidRPr="00065B11" w:rsidRDefault="00DC6AE6" w:rsidP="00DC6AE6">
            <w:pPr>
              <w:pStyle w:val="afd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B11">
              <w:rPr>
                <w:rStyle w:val="af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Многофункциональный центр, в котором организуется</w:t>
            </w:r>
            <w:r w:rsidRPr="00065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5B11">
              <w:rPr>
                <w:rStyle w:val="af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предоставление муниципальных услуг  (далее-МФЦ)</w:t>
            </w:r>
          </w:p>
        </w:tc>
        <w:tc>
          <w:tcPr>
            <w:tcW w:w="6259" w:type="dxa"/>
            <w:gridSpan w:val="3"/>
          </w:tcPr>
          <w:p w:rsidR="00DC6AE6" w:rsidRPr="00065B11" w:rsidRDefault="00DC6AE6" w:rsidP="00DC6AE6">
            <w:pPr>
              <w:pStyle w:val="ConsPlusTitle"/>
              <w:jc w:val="both"/>
              <w:outlineLvl w:val="0"/>
              <w:rPr>
                <w:b w:val="0"/>
              </w:rPr>
            </w:pPr>
            <w:r w:rsidRPr="00065B11">
              <w:rPr>
                <w:rFonts w:eastAsia="SimSun"/>
                <w:b w:val="0"/>
                <w:kern w:val="1"/>
                <w:lang w:eastAsia="zh-CN" w:bidi="hi-IN"/>
              </w:rPr>
              <w:t xml:space="preserve">Приложение № 5 к </w:t>
            </w:r>
            <w:r w:rsidRPr="00065B11">
              <w:rPr>
                <w:rFonts w:eastAsia="SimSun"/>
                <w:b w:val="0"/>
                <w:bCs w:val="0"/>
                <w:kern w:val="1"/>
                <w:lang w:eastAsia="zh-CN" w:bidi="hi-IN"/>
              </w:rPr>
              <w:t xml:space="preserve">административному регламенту предоставления муниципальной услуги </w:t>
            </w:r>
            <w:r w:rsidRPr="00065B11">
              <w:rPr>
                <w:b w:val="0"/>
              </w:rPr>
              <w:t>«</w:t>
            </w:r>
            <w:r w:rsidRPr="00065B11">
              <w:rPr>
                <w:b w:val="0"/>
                <w:shd w:val="clear" w:color="auto" w:fill="FFFFFF"/>
              </w:rPr>
              <w:t>Постановка граждан, имеющих трёх и более детей, на учёт в качестве лиц, имеющих право на предоставление им земельных участков в аренду</w:t>
            </w:r>
            <w:r w:rsidRPr="00065B11">
              <w:rPr>
                <w:b w:val="0"/>
              </w:rPr>
              <w:t>»</w:t>
            </w:r>
          </w:p>
        </w:tc>
      </w:tr>
      <w:tr w:rsidR="00DC6AE6" w:rsidRPr="00065B11" w:rsidTr="00EF14DC">
        <w:trPr>
          <w:trHeight w:val="1668"/>
          <w:tblCellSpacing w:w="15" w:type="dxa"/>
        </w:trPr>
        <w:tc>
          <w:tcPr>
            <w:tcW w:w="619" w:type="dxa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7" w:type="dxa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Усть-Лабинский отдел Управления Росреестра по Краснодарскому краю</w:t>
            </w:r>
          </w:p>
        </w:tc>
        <w:tc>
          <w:tcPr>
            <w:tcW w:w="1967" w:type="dxa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Понедельник-четверг: с 8-00 до 17-00;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 xml:space="preserve">пятница: с 8.00 до 16.00, 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суббота: с 8.00 до 13.00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воскресенье: выходной день</w:t>
            </w:r>
          </w:p>
        </w:tc>
        <w:tc>
          <w:tcPr>
            <w:tcW w:w="1684" w:type="dxa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352330, Краснодарский край,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г. Уст</w:t>
            </w:r>
            <w:r w:rsidR="007D0C7A" w:rsidRPr="00065B11">
              <w:rPr>
                <w:rFonts w:ascii="Times New Roman" w:hAnsi="Times New Roman"/>
                <w:sz w:val="28"/>
                <w:szCs w:val="28"/>
              </w:rPr>
              <w:t>ь-Лабинск, ул. Ободовского, 31а,</w:t>
            </w:r>
          </w:p>
          <w:p w:rsidR="00DC6AE6" w:rsidRPr="00065B11" w:rsidRDefault="007D0C7A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 xml:space="preserve">тел./факс (86135) </w:t>
            </w:r>
            <w:r w:rsidR="00DC6AE6" w:rsidRPr="00065B11">
              <w:rPr>
                <w:rFonts w:ascii="Times New Roman" w:hAnsi="Times New Roman"/>
                <w:sz w:val="28"/>
                <w:szCs w:val="28"/>
              </w:rPr>
              <w:t>4-05-79</w:t>
            </w:r>
          </w:p>
        </w:tc>
        <w:tc>
          <w:tcPr>
            <w:tcW w:w="2548" w:type="dxa"/>
            <w:vAlign w:val="center"/>
            <w:hideMark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е</w:t>
            </w:r>
            <w:r w:rsidRPr="00065B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-mail: </w:t>
            </w:r>
            <w:hyperlink r:id="rId8" w:tgtFrame="_blank" w:history="1">
              <w:r w:rsidRPr="00065B11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OO_33@frskuban.ru</w:t>
              </w:r>
            </w:hyperlink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сайт</w:t>
            </w:r>
            <w:r w:rsidRPr="00065B1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www. rosreestr.ru</w:t>
            </w:r>
          </w:p>
        </w:tc>
      </w:tr>
      <w:tr w:rsidR="00DC6AE6" w:rsidRPr="00E66109" w:rsidTr="00EF14DC">
        <w:trPr>
          <w:trHeight w:val="1668"/>
          <w:tblCellSpacing w:w="15" w:type="dxa"/>
        </w:trPr>
        <w:tc>
          <w:tcPr>
            <w:tcW w:w="619" w:type="dxa"/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B1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Усть-Лабинский отдел филиала ФГБУ «ФКП Росреестра» по Краснодарскому краю</w:t>
            </w:r>
            <w:r w:rsidRPr="00065B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67" w:type="dxa"/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Понедельник-четверг: с 8-00 до 17-00;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 xml:space="preserve">пятница: с 8.00 до 16.00, 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суббота: с 8.00 до 13.00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воскресенье: выходной день</w:t>
            </w:r>
          </w:p>
        </w:tc>
        <w:tc>
          <w:tcPr>
            <w:tcW w:w="1684" w:type="dxa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352330,</w:t>
            </w:r>
            <w:r w:rsidR="007D0C7A" w:rsidRPr="00065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5B11">
              <w:rPr>
                <w:rFonts w:ascii="Times New Roman" w:hAnsi="Times New Roman"/>
                <w:sz w:val="28"/>
                <w:szCs w:val="28"/>
              </w:rPr>
              <w:t>Краснодарский край, г. Усть-Лабинск, ул. Пролетарская, 72</w:t>
            </w:r>
          </w:p>
          <w:p w:rsidR="00DC6AE6" w:rsidRPr="00065B11" w:rsidRDefault="007D0C7A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т</w:t>
            </w:r>
            <w:r w:rsidR="00DC6AE6" w:rsidRPr="00065B11">
              <w:rPr>
                <w:rFonts w:ascii="Times New Roman" w:hAnsi="Times New Roman"/>
                <w:sz w:val="28"/>
                <w:szCs w:val="28"/>
              </w:rPr>
              <w:t xml:space="preserve">ел. </w:t>
            </w:r>
            <w:r w:rsidRPr="00065B11">
              <w:rPr>
                <w:rFonts w:ascii="Times New Roman" w:hAnsi="Times New Roman"/>
                <w:sz w:val="28"/>
                <w:szCs w:val="28"/>
              </w:rPr>
              <w:t xml:space="preserve">(86135) </w:t>
            </w:r>
            <w:r w:rsidR="00DC6AE6" w:rsidRPr="00065B11">
              <w:rPr>
                <w:rFonts w:ascii="Times New Roman" w:hAnsi="Times New Roman"/>
                <w:sz w:val="28"/>
                <w:szCs w:val="28"/>
              </w:rPr>
              <w:t>5-00-37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е</w:t>
            </w:r>
            <w:r w:rsidRPr="00065B11">
              <w:rPr>
                <w:rFonts w:ascii="Times New Roman" w:hAnsi="Times New Roman"/>
                <w:sz w:val="28"/>
                <w:szCs w:val="28"/>
                <w:lang w:val="en-US"/>
              </w:rPr>
              <w:t>-mail: fgu23@u23.</w:t>
            </w:r>
          </w:p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5B11">
              <w:rPr>
                <w:rFonts w:ascii="Times New Roman" w:hAnsi="Times New Roman"/>
                <w:sz w:val="28"/>
                <w:szCs w:val="28"/>
                <w:lang w:val="en-US"/>
              </w:rPr>
              <w:t>kadastr.ru</w:t>
            </w:r>
          </w:p>
        </w:tc>
      </w:tr>
    </w:tbl>
    <w:p w:rsidR="007D0C7A" w:rsidRPr="00065B11" w:rsidRDefault="007D0C7A" w:rsidP="007D0C7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2) Подпункт 1.3.8. пункта 1.3. раздела I изложить в новой редакции:</w:t>
      </w:r>
    </w:p>
    <w:p w:rsidR="007D0C7A" w:rsidRPr="00065B11" w:rsidRDefault="007D0C7A" w:rsidP="007D0C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lastRenderedPageBreak/>
        <w:t>«</w:t>
      </w:r>
      <w:r w:rsidRPr="00065B11">
        <w:rPr>
          <w:rFonts w:ascii="Times New Roman" w:hAnsi="Times New Roman"/>
          <w:spacing w:val="-8"/>
          <w:sz w:val="28"/>
          <w:szCs w:val="28"/>
          <w:lang w:eastAsia="ar-SA"/>
        </w:rPr>
        <w:t xml:space="preserve">1.3.8. </w:t>
      </w:r>
      <w:r w:rsidRPr="00065B11">
        <w:rPr>
          <w:rFonts w:ascii="Times New Roman" w:hAnsi="Times New Roman"/>
          <w:sz w:val="28"/>
          <w:szCs w:val="28"/>
          <w:lang w:eastAsia="ar-SA"/>
        </w:rPr>
        <w:t>Приём и консультирование пользователей осуществляется:</w:t>
      </w:r>
    </w:p>
    <w:p w:rsidR="007D0C7A" w:rsidRPr="00065B11" w:rsidRDefault="007D0C7A" w:rsidP="007D0C7A">
      <w:pPr>
        <w:widowControl w:val="0"/>
        <w:suppressAutoHyphens/>
        <w:spacing w:after="0" w:line="240" w:lineRule="auto"/>
        <w:ind w:left="644"/>
        <w:jc w:val="both"/>
        <w:rPr>
          <w:rFonts w:ascii="Times New Roman" w:eastAsia="Lucida Sans Unicode" w:hAnsi="Times New Roman" w:cs="Tahoma"/>
          <w:spacing w:val="-8"/>
          <w:sz w:val="28"/>
          <w:szCs w:val="28"/>
          <w:lang w:eastAsia="en-US" w:bidi="en-US"/>
        </w:rPr>
      </w:pPr>
      <w:r w:rsidRPr="00065B11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-  Администрацией, расположенной по адресу: </w:t>
      </w:r>
      <w:r w:rsidRPr="00065B11">
        <w:rPr>
          <w:rFonts w:ascii="Times New Roman" w:eastAsia="Lucida Sans Unicode" w:hAnsi="Times New Roman" w:cs="Tahoma"/>
          <w:spacing w:val="-1"/>
          <w:sz w:val="28"/>
          <w:szCs w:val="28"/>
          <w:lang w:eastAsia="en-US" w:bidi="en-US"/>
        </w:rPr>
        <w:t xml:space="preserve">ст. Воронежская, ул. Ленина, 51, </w:t>
      </w:r>
      <w:r w:rsidRPr="00065B11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телефоны: (86135) 37-4-45, </w:t>
      </w:r>
      <w:r w:rsidRPr="00065B11">
        <w:rPr>
          <w:rFonts w:ascii="Times New Roman" w:eastAsia="Lucida Sans Unicode" w:hAnsi="Times New Roman" w:cs="Tahoma"/>
          <w:spacing w:val="-8"/>
          <w:sz w:val="28"/>
          <w:szCs w:val="28"/>
          <w:lang w:eastAsia="en-US" w:bidi="en-US"/>
        </w:rPr>
        <w:t>в соответствии со следующим графиком:</w:t>
      </w:r>
    </w:p>
    <w:p w:rsidR="007D0C7A" w:rsidRPr="00065B11" w:rsidRDefault="007D0C7A" w:rsidP="007D0C7A">
      <w:pPr>
        <w:tabs>
          <w:tab w:val="left" w:pos="709"/>
          <w:tab w:val="left" w:pos="113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5B11">
        <w:rPr>
          <w:rFonts w:ascii="Times New Roman" w:hAnsi="Times New Roman"/>
          <w:sz w:val="28"/>
          <w:szCs w:val="28"/>
          <w:lang w:eastAsia="ar-SA"/>
        </w:rPr>
        <w:t xml:space="preserve">понедельник - четверг с 08.00 до 17.00, </w:t>
      </w:r>
    </w:p>
    <w:p w:rsidR="007D0C7A" w:rsidRPr="00065B11" w:rsidRDefault="007D0C7A" w:rsidP="007D0C7A">
      <w:pPr>
        <w:tabs>
          <w:tab w:val="left" w:pos="709"/>
          <w:tab w:val="left" w:pos="113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5B11">
        <w:rPr>
          <w:rFonts w:ascii="Times New Roman" w:hAnsi="Times New Roman"/>
          <w:sz w:val="28"/>
          <w:szCs w:val="28"/>
          <w:lang w:eastAsia="ar-SA"/>
        </w:rPr>
        <w:t xml:space="preserve">пятница – с 08.00 до 16.00, </w:t>
      </w:r>
    </w:p>
    <w:p w:rsidR="007D0C7A" w:rsidRPr="00065B11" w:rsidRDefault="007D0C7A" w:rsidP="007D0C7A">
      <w:pPr>
        <w:tabs>
          <w:tab w:val="left" w:pos="709"/>
          <w:tab w:val="left" w:pos="113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5B11">
        <w:rPr>
          <w:rFonts w:ascii="Times New Roman" w:hAnsi="Times New Roman"/>
          <w:sz w:val="28"/>
          <w:szCs w:val="28"/>
          <w:lang w:eastAsia="ar-SA"/>
        </w:rPr>
        <w:t xml:space="preserve">перерыв с 12.00 до 14.00, </w:t>
      </w:r>
    </w:p>
    <w:p w:rsidR="007D0C7A" w:rsidRPr="00065B11" w:rsidRDefault="007D0C7A" w:rsidP="007D0C7A">
      <w:pPr>
        <w:tabs>
          <w:tab w:val="left" w:pos="709"/>
          <w:tab w:val="left" w:pos="113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065B11">
        <w:rPr>
          <w:rFonts w:ascii="Times New Roman" w:hAnsi="Times New Roman"/>
          <w:sz w:val="28"/>
          <w:szCs w:val="28"/>
          <w:lang w:eastAsia="ar-SA"/>
        </w:rPr>
        <w:t xml:space="preserve">суббота, воскресенье – выходные дни. </w:t>
      </w:r>
    </w:p>
    <w:p w:rsidR="007D0C7A" w:rsidRPr="00065B11" w:rsidRDefault="007D0C7A" w:rsidP="007D0C7A">
      <w:pPr>
        <w:pStyle w:val="af5"/>
        <w:spacing w:after="0"/>
        <w:ind w:left="284" w:firstLine="360"/>
        <w:jc w:val="both"/>
        <w:rPr>
          <w:sz w:val="28"/>
          <w:szCs w:val="28"/>
        </w:rPr>
      </w:pPr>
      <w:r w:rsidRPr="00065B11">
        <w:rPr>
          <w:sz w:val="28"/>
          <w:szCs w:val="28"/>
        </w:rPr>
        <w:t xml:space="preserve">-  МФЦ, в соответствии с </w:t>
      </w:r>
      <w:r w:rsidRPr="00065B11">
        <w:rPr>
          <w:rFonts w:eastAsia="SimSun"/>
          <w:kern w:val="1"/>
          <w:sz w:val="28"/>
          <w:szCs w:val="28"/>
          <w:lang w:eastAsia="zh-CN" w:bidi="hi-IN"/>
        </w:rPr>
        <w:t xml:space="preserve">приложением № 5 к административному регламенту предоставления муниципальной услуги </w:t>
      </w:r>
      <w:r w:rsidRPr="00065B11">
        <w:rPr>
          <w:sz w:val="28"/>
          <w:szCs w:val="28"/>
        </w:rPr>
        <w:t>«</w:t>
      </w:r>
      <w:r w:rsidRPr="00065B11">
        <w:rPr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Pr="00065B11">
        <w:rPr>
          <w:sz w:val="28"/>
          <w:szCs w:val="28"/>
        </w:rPr>
        <w:t>»;</w:t>
      </w:r>
    </w:p>
    <w:p w:rsidR="006861A5" w:rsidRPr="00065B11" w:rsidRDefault="007D0C7A" w:rsidP="007D0C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3) </w:t>
      </w:r>
      <w:r w:rsidR="006861A5" w:rsidRPr="00065B11">
        <w:rPr>
          <w:rFonts w:ascii="Times New Roman" w:hAnsi="Times New Roman"/>
          <w:sz w:val="28"/>
          <w:szCs w:val="28"/>
        </w:rPr>
        <w:t>пункт 2.13.  раздела II изложить в новой редакции:</w:t>
      </w:r>
    </w:p>
    <w:p w:rsidR="006861A5" w:rsidRPr="00065B11" w:rsidRDefault="006861A5" w:rsidP="007D0C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«2.13.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</w:t>
      </w:r>
      <w:r w:rsidR="007D0C7A" w:rsidRPr="00065B11">
        <w:rPr>
          <w:rFonts w:ascii="Times New Roman" w:hAnsi="Times New Roman"/>
          <w:sz w:val="28"/>
          <w:szCs w:val="28"/>
        </w:rPr>
        <w:t>ой Федерации о социальной защите</w:t>
      </w:r>
      <w:r w:rsidRPr="00065B11">
        <w:rPr>
          <w:rFonts w:ascii="Times New Roman" w:hAnsi="Times New Roman"/>
          <w:sz w:val="28"/>
          <w:szCs w:val="28"/>
        </w:rPr>
        <w:t xml:space="preserve"> инвалидов: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2.13.1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общественного транспорта. Дорога от близлежащих остановок обществе</w:t>
      </w:r>
      <w:r w:rsidR="007D0C7A" w:rsidRPr="00065B11">
        <w:rPr>
          <w:rFonts w:ascii="Times New Roman" w:hAnsi="Times New Roman"/>
          <w:sz w:val="28"/>
          <w:szCs w:val="28"/>
        </w:rPr>
        <w:t xml:space="preserve">нного транспорта до здания МФЦ </w:t>
      </w:r>
      <w:r w:rsidRPr="00065B11">
        <w:rPr>
          <w:rFonts w:ascii="Times New Roman" w:hAnsi="Times New Roman"/>
          <w:sz w:val="28"/>
          <w:szCs w:val="28"/>
        </w:rPr>
        <w:t>оборудована указателями.</w:t>
      </w:r>
    </w:p>
    <w:p w:rsidR="006861A5" w:rsidRPr="00065B11" w:rsidRDefault="007D0C7A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Здание МФЦ должно отвечать </w:t>
      </w:r>
      <w:r w:rsidR="006861A5" w:rsidRPr="00065B11">
        <w:rPr>
          <w:rFonts w:ascii="Times New Roman" w:hAnsi="Times New Roman"/>
          <w:sz w:val="28"/>
          <w:szCs w:val="28"/>
        </w:rPr>
        <w:t xml:space="preserve">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6861A5" w:rsidRPr="00065B11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6861A5" w:rsidRPr="00065B11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2.13.2. Операционный зал МФЦ располагается на первом этаже здания с оборудованным отдельным входом для заявителей.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2.13.3. Вход в здание оборудован лестницей, а также пандусами для беспрепятственного передвижения инвалидных колясок.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2.13.4. Вход в здание должен быть оборудован информационной табличкой (вывеской), содержащей информации об учреждении осуществляющим предоставление муниципальной услуги.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2.13.5. МФЦ оборудован стоянками для автомобильного транспорта граждан – получателей муниципальной услуги.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В часы приема для доступа граждан открыты сектор ожидания МФЦ, совмещенный с сектором информирования, и сектор для непосредственного приема граждан.  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2.13.6. Сектор ожидания МФЦ оборудован стульями, креслами, столами  для оформления документов.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lastRenderedPageBreak/>
        <w:t>2.13.7. Операционный зал МФЦ оборудован электронной системой управления очередью.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МФЦ. 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2.13.8. В секторе ожидания МФЦ установлена система звукового информирования для информирования престарелых и слабовидящих граждан. 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2.13.9. Помещение МФЦ оборудовано информационными стендами с образцами заполнения запросов (заявлений) и перечнями документов, необходимых для предоставления муниципальных услуг.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2.13.10.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оказание сотрудниками отдела (МФЦ),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861A5" w:rsidRPr="00065B11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2.13.11.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2.13.12. В секторе информирования располагается информатор МФЦ,   который осуществляет организационную и консультационную помощь гражданам, обратившимся в МФЦ для получения муниципальной услуги.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lastRenderedPageBreak/>
        <w:t xml:space="preserve">2.13.13. Сектор для информирования МФЦ оборудован световым информационным табло (видеоэкран с информацией). 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2.13.14.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документов.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эвакуации людей. 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2.13.15. Визуальная, текстовая информация о порядке предоставления муниципальной услуги размещается на информационном стенде, а также на Сайте. 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адреса Интернет-сайтов;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6861A5" w:rsidRPr="00065B11" w:rsidRDefault="006861A5" w:rsidP="006861A5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2.13.17.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6861A5" w:rsidRPr="00065B11" w:rsidRDefault="006861A5" w:rsidP="006861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2.13.18.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предварительной записи, которую можно осуществить дистанционно по телефону </w:t>
      </w:r>
      <w:r w:rsidR="007D0C7A" w:rsidRPr="00065B11">
        <w:rPr>
          <w:rFonts w:ascii="Times New Roman" w:hAnsi="Times New Roman"/>
          <w:sz w:val="28"/>
          <w:szCs w:val="28"/>
        </w:rPr>
        <w:t>37-4-45</w:t>
      </w:r>
      <w:r w:rsidRPr="00065B11">
        <w:rPr>
          <w:rFonts w:ascii="Times New Roman" w:hAnsi="Times New Roman"/>
          <w:sz w:val="28"/>
          <w:szCs w:val="28"/>
        </w:rPr>
        <w:t>. Если же у заявителя с ограниченными возможностями все-таки возникает необходимость посетить лично офисы приема и выдачи документов, то специалист органа, предоставляющего муниципальную услугу, оказывает помощь инвалиду в получении муниципальных у</w:t>
      </w:r>
      <w:r w:rsidR="007D0C7A" w:rsidRPr="00065B11">
        <w:rPr>
          <w:rFonts w:ascii="Times New Roman" w:hAnsi="Times New Roman"/>
          <w:sz w:val="28"/>
          <w:szCs w:val="28"/>
        </w:rPr>
        <w:t>слуг, включая их сопровождение.</w:t>
      </w:r>
    </w:p>
    <w:p w:rsidR="006861A5" w:rsidRPr="00065B11" w:rsidRDefault="007D0C7A" w:rsidP="007D0C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4) </w:t>
      </w:r>
      <w:r w:rsidR="006861A5" w:rsidRPr="00065B11">
        <w:rPr>
          <w:rFonts w:ascii="Times New Roman" w:hAnsi="Times New Roman"/>
          <w:sz w:val="28"/>
          <w:szCs w:val="28"/>
        </w:rPr>
        <w:t>пункт 2.15.  раздела II изложить в новой редакции:</w:t>
      </w:r>
    </w:p>
    <w:p w:rsidR="006861A5" w:rsidRPr="00065B11" w:rsidRDefault="006861A5" w:rsidP="007D0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65B11">
        <w:rPr>
          <w:rFonts w:ascii="Times New Roman" w:hAnsi="Times New Roman"/>
          <w:kern w:val="1"/>
          <w:sz w:val="28"/>
          <w:szCs w:val="28"/>
        </w:rPr>
        <w:t xml:space="preserve">«2.15. Иные требования, в том числе учитывающие особенности предоставления муниципальной услуги в многофункциональных центрах </w:t>
      </w:r>
      <w:r w:rsidRPr="00065B11">
        <w:rPr>
          <w:rFonts w:ascii="Times New Roman" w:hAnsi="Times New Roman"/>
          <w:kern w:val="1"/>
          <w:sz w:val="28"/>
          <w:szCs w:val="28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kern w:val="1"/>
          <w:sz w:val="28"/>
          <w:szCs w:val="28"/>
        </w:rPr>
        <w:t xml:space="preserve">2.15.1. </w:t>
      </w:r>
      <w:r w:rsidRPr="00065B11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в отдел администрации;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через МФЦ;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квалифицированной электронной подписи.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квалифицированной электронной подписью.  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65B11">
        <w:rPr>
          <w:rFonts w:ascii="Times New Roman" w:hAnsi="Times New Roman"/>
          <w:kern w:val="1"/>
          <w:sz w:val="28"/>
          <w:szCs w:val="28"/>
        </w:rPr>
        <w:t xml:space="preserve">2.15.2. </w:t>
      </w:r>
      <w:r w:rsidRPr="00065B11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6861A5" w:rsidRPr="00065B11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492500" w:rsidRPr="00065B11">
        <w:rPr>
          <w:rFonts w:ascii="Times New Roman" w:hAnsi="Times New Roman"/>
          <w:sz w:val="28"/>
          <w:szCs w:val="28"/>
        </w:rPr>
        <w:t>Воронежск</w:t>
      </w:r>
      <w:r w:rsidRPr="00065B11">
        <w:rPr>
          <w:rFonts w:ascii="Times New Roman" w:hAnsi="Times New Roman"/>
          <w:sz w:val="28"/>
          <w:szCs w:val="28"/>
        </w:rPr>
        <w:t xml:space="preserve">ого сельского поселения Усть-Лабинского района с перечнем оказываемых муниципальных услуг и информацией по каждой услуге. </w:t>
      </w:r>
    </w:p>
    <w:p w:rsidR="006861A5" w:rsidRPr="00065B11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861A5" w:rsidRPr="00065B11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lastRenderedPageBreak/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861A5" w:rsidRPr="00065B11" w:rsidRDefault="006861A5" w:rsidP="006861A5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6861A5" w:rsidRPr="00065B11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6861A5" w:rsidRPr="00065B11" w:rsidRDefault="006861A5" w:rsidP="006861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6861A5" w:rsidRPr="00065B11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6861A5" w:rsidRPr="00065B11" w:rsidRDefault="006861A5" w:rsidP="006861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6861A5" w:rsidRPr="00065B11" w:rsidRDefault="007D0C7A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65B11">
        <w:rPr>
          <w:rFonts w:ascii="Times New Roman" w:hAnsi="Times New Roman"/>
          <w:kern w:val="1"/>
          <w:sz w:val="28"/>
          <w:szCs w:val="28"/>
        </w:rPr>
        <w:t xml:space="preserve">Заявитель вправе </w:t>
      </w:r>
      <w:r w:rsidR="006861A5" w:rsidRPr="00065B11">
        <w:rPr>
          <w:rFonts w:ascii="Times New Roman" w:hAnsi="Times New Roman"/>
          <w:kern w:val="1"/>
          <w:sz w:val="28"/>
          <w:szCs w:val="28"/>
        </w:rPr>
        <w:t xml:space="preserve">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9" w:history="1">
        <w:r w:rsidR="006861A5" w:rsidRPr="00065B11">
          <w:rPr>
            <w:rStyle w:val="af7"/>
            <w:rFonts w:ascii="Times New Roman" w:hAnsi="Times New Roman"/>
            <w:kern w:val="1"/>
            <w:sz w:val="28"/>
            <w:szCs w:val="28"/>
          </w:rPr>
          <w:t>www.gosuslugi.ru</w:t>
        </w:r>
      </w:hyperlink>
      <w:r w:rsidR="006861A5" w:rsidRPr="00065B11">
        <w:rPr>
          <w:rFonts w:ascii="Times New Roman" w:hAnsi="Times New Roman"/>
          <w:kern w:val="1"/>
          <w:sz w:val="28"/>
          <w:szCs w:val="28"/>
        </w:rPr>
        <w:t>, путем заполнения специальной интерактивной формы, которая соответствует требованиям</w:t>
      </w:r>
      <w:r w:rsidRPr="00065B11">
        <w:rPr>
          <w:rFonts w:ascii="Times New Roman" w:hAnsi="Times New Roman"/>
          <w:kern w:val="1"/>
          <w:sz w:val="28"/>
          <w:szCs w:val="28"/>
        </w:rPr>
        <w:t xml:space="preserve"> Федерального законодательства </w:t>
      </w:r>
      <w:r w:rsidR="006861A5" w:rsidRPr="00065B11">
        <w:rPr>
          <w:rFonts w:ascii="Times New Roman" w:hAnsi="Times New Roman"/>
          <w:kern w:val="1"/>
          <w:sz w:val="28"/>
          <w:szCs w:val="28"/>
        </w:rPr>
        <w:t xml:space="preserve">от 27.07.2010 года № 210-ФЗ «Об организации предоставления государственных и муниципальных услуг». 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2.15.3.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6861A5" w:rsidRPr="00065B11" w:rsidRDefault="006861A5" w:rsidP="0068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065B11">
        <w:rPr>
          <w:rFonts w:ascii="Times New Roman" w:hAnsi="Times New Roman"/>
          <w:kern w:val="1"/>
          <w:sz w:val="28"/>
          <w:szCs w:val="28"/>
        </w:rPr>
        <w:t>2.15.4.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</w:t>
      </w:r>
      <w:r w:rsidR="007D0C7A" w:rsidRPr="00065B11">
        <w:rPr>
          <w:rFonts w:ascii="Times New Roman" w:hAnsi="Times New Roman"/>
          <w:kern w:val="1"/>
          <w:sz w:val="28"/>
          <w:szCs w:val="28"/>
        </w:rPr>
        <w:t>учения услуги.</w:t>
      </w:r>
    </w:p>
    <w:p w:rsidR="00DC6AE6" w:rsidRPr="00065B11" w:rsidRDefault="007D0C7A" w:rsidP="00DC6AE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B11">
        <w:rPr>
          <w:rFonts w:eastAsia="Lucida Sans Unicode"/>
          <w:kern w:val="1"/>
          <w:sz w:val="28"/>
          <w:szCs w:val="28"/>
          <w:lang w:bidi="en-US"/>
        </w:rPr>
        <w:t xml:space="preserve">5) </w:t>
      </w:r>
      <w:r w:rsidR="00DC6AE6" w:rsidRPr="00065B11">
        <w:rPr>
          <w:rFonts w:eastAsia="SimSun"/>
          <w:bCs/>
          <w:kern w:val="1"/>
          <w:sz w:val="28"/>
          <w:szCs w:val="28"/>
          <w:lang w:eastAsia="zh-CN" w:bidi="hi-IN"/>
        </w:rPr>
        <w:t xml:space="preserve">Административный регламент предоставления муниципальной услуги </w:t>
      </w:r>
      <w:r w:rsidR="00DC6AE6" w:rsidRPr="00065B11">
        <w:rPr>
          <w:sz w:val="28"/>
          <w:szCs w:val="28"/>
        </w:rPr>
        <w:t>«</w:t>
      </w:r>
      <w:r w:rsidR="00DC6AE6" w:rsidRPr="00065B11">
        <w:rPr>
          <w:bCs/>
          <w:sz w:val="28"/>
          <w:szCs w:val="28"/>
          <w:shd w:val="clear" w:color="auto" w:fill="FFFFFF"/>
        </w:rPr>
        <w:t>Постановка граждан, имеющих трёх и более детей, на учёт в качестве лиц, имеющих право на предоставление им земельных участков в аренду</w:t>
      </w:r>
      <w:r w:rsidR="00DC6AE6" w:rsidRPr="00065B11">
        <w:rPr>
          <w:sz w:val="28"/>
          <w:szCs w:val="28"/>
        </w:rPr>
        <w:t>» дополнить приложением № 5 следующего содержания:</w:t>
      </w:r>
    </w:p>
    <w:p w:rsidR="00DC6AE6" w:rsidRPr="00065B11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065B11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</w:p>
    <w:p w:rsidR="00DC6AE6" w:rsidRPr="00065B11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065B11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«Приложение № 5 к </w:t>
      </w:r>
      <w:r w:rsidRPr="00065B11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административному регламенту </w:t>
      </w:r>
    </w:p>
    <w:p w:rsidR="00DC6AE6" w:rsidRPr="00065B11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065B11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DC6AE6" w:rsidRPr="00065B11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65B11">
        <w:rPr>
          <w:rFonts w:ascii="Times New Roman" w:hAnsi="Times New Roman"/>
          <w:sz w:val="28"/>
          <w:szCs w:val="28"/>
        </w:rPr>
        <w:t>«</w:t>
      </w:r>
      <w:r w:rsidRPr="00065B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Постановка граждан, имеющих трёх и </w:t>
      </w:r>
    </w:p>
    <w:p w:rsidR="00DC6AE6" w:rsidRPr="00065B11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65B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более детей, на учёт в качестве лиц, </w:t>
      </w:r>
    </w:p>
    <w:p w:rsidR="00DC6AE6" w:rsidRPr="00065B11" w:rsidRDefault="00DC6AE6" w:rsidP="00DC6AE6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65B1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имеющих право на предоставление</w:t>
      </w:r>
    </w:p>
    <w:p w:rsidR="00DC6AE6" w:rsidRPr="00065B11" w:rsidRDefault="00DC6AE6" w:rsidP="00DC6AE6">
      <w:pPr>
        <w:autoSpaceDE w:val="0"/>
        <w:spacing w:after="0" w:line="240" w:lineRule="auto"/>
        <w:jc w:val="right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065B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им земельных участков в аренду</w:t>
      </w:r>
      <w:r w:rsidRPr="00065B11">
        <w:rPr>
          <w:rFonts w:ascii="Times New Roman" w:hAnsi="Times New Roman"/>
          <w:sz w:val="28"/>
          <w:szCs w:val="28"/>
        </w:rPr>
        <w:t>»</w:t>
      </w:r>
    </w:p>
    <w:p w:rsidR="00DC6AE6" w:rsidRPr="00065B11" w:rsidRDefault="00DC6AE6" w:rsidP="00DC6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</w:p>
    <w:p w:rsidR="00DC6AE6" w:rsidRPr="00065B11" w:rsidRDefault="00DC6AE6" w:rsidP="00DC6AE6">
      <w:pPr>
        <w:pStyle w:val="afd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5B11">
        <w:rPr>
          <w:rStyle w:val="afe"/>
          <w:rFonts w:ascii="Times New Roman" w:hAnsi="Times New Roman" w:cs="Times New Roman"/>
          <w:bCs w:val="0"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065B11">
        <w:rPr>
          <w:rFonts w:ascii="Times New Roman" w:hAnsi="Times New Roman" w:cs="Times New Roman"/>
          <w:sz w:val="28"/>
          <w:szCs w:val="28"/>
        </w:rPr>
        <w:t xml:space="preserve"> </w:t>
      </w:r>
      <w:r w:rsidRPr="00065B11">
        <w:rPr>
          <w:rStyle w:val="afe"/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предоставление муниципальных услуг </w:t>
      </w:r>
    </w:p>
    <w:p w:rsidR="00DC6AE6" w:rsidRPr="00065B11" w:rsidRDefault="00DC6AE6" w:rsidP="00DC6AE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827"/>
      </w:tblGrid>
      <w:tr w:rsidR="0068359D" w:rsidRPr="00065B11" w:rsidTr="00EF14DC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Наименование многофункционального центра</w:t>
            </w:r>
          </w:p>
          <w:p w:rsidR="00DC6AE6" w:rsidRPr="00065B11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и (или) привлекаемой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pStyle w:val="ae"/>
              <w:jc w:val="center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Местонахождение многофункционального центра и (или) привлекаемой организации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Муниципальное казенное учреждение муниципального образования Абинский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353320, Краснодарский край,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Абинск,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Интернациональная, д.35</w:t>
            </w:r>
          </w:p>
        </w:tc>
      </w:tr>
      <w:tr w:rsidR="0068359D" w:rsidRPr="00065B11" w:rsidTr="00EF14DC">
        <w:trPr>
          <w:trHeight w:val="19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Апшеронского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352690, Краснодарский край,  г. Апшеронск,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Ворошилова, 54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Белоглинский район «Белоглинский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353040, Краснодарский край, Белоглинский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с. Белая Глина,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Первомайская,161«А»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муниципального образования Белореченский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352635,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г. Белореченск, ул. Красная, 46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муниципального образования Брюховецкий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352750, Краснодарский край, Брюховецкий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ст. Брюховецкая,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Ленина, д.1/1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Выселковский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353100, Краснодарский край, Выселковский район,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ст. Выселки, ул. Лунёва, д.57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муниципального образования город-курорт </w:t>
            </w:r>
            <w:r w:rsidRPr="00065B11">
              <w:rPr>
                <w:rFonts w:ascii="Times New Roman" w:hAnsi="Times New Roman"/>
                <w:sz w:val="28"/>
                <w:szCs w:val="28"/>
              </w:rPr>
              <w:lastRenderedPageBreak/>
              <w:t>Анапа «Анапский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lastRenderedPageBreak/>
              <w:t xml:space="preserve">353440,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Анапа, ул. Шевченко 288 А </w:t>
            </w:r>
            <w:r w:rsidRPr="00065B11">
              <w:rPr>
                <w:sz w:val="28"/>
                <w:szCs w:val="28"/>
              </w:rPr>
              <w:lastRenderedPageBreak/>
              <w:t>корпус 2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«Армавирский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352900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Армавир,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Розы Люксембург,146.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DC6AE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353460,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г. Геленджик, ул. Горького 11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353290,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Горячий Ключ,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Ленина, 156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350078, Россия,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Краснодарский край,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Краснодар,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Тургенева, 189/6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353900,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Новороссийск,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Бирюзова, 6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услуг» города Сочи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Краснодарский край,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г. Сочи,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Юных Ленинцев, д.10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образования Гулькевичский район"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352192,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Гулькевичи,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Советская, д. 29 «А»,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Бюджетное учреждение муниципального образования Динской район «Многофункциональный центр предоставления государственных и муниципальных услуг населению Динского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353200, Краснодарский край, Динской район, ст. Динская, ул. Красная, д.112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Ейский </w:t>
            </w:r>
            <w:r w:rsidRPr="00065B11">
              <w:rPr>
                <w:rFonts w:ascii="Times New Roman" w:hAnsi="Times New Roman"/>
                <w:sz w:val="28"/>
                <w:szCs w:val="28"/>
              </w:rPr>
              <w:lastRenderedPageBreak/>
              <w:t>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lastRenderedPageBreak/>
              <w:t xml:space="preserve">353680, Краснодарский край, Ейский район, г. Ейск,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lastRenderedPageBreak/>
              <w:t>ул. Армавирская, 45/2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Кропоткин,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пер. Коммунальный 8/1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353780, Краснодарский край, ст. Калининская,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Фадеева, 148/5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станица Каневская,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Горького, д. 58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«Кореновский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353180, Краснодарский край, Кореновский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Кореновск,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Ленина, д. 128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Красноармейский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353800, Краснодарский край, Красноармейский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ст. Полтавская,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Просвещения, д.107 А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ст. Крыловская,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Орджоникидзе, д. 32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353380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 Крымск,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Адагумская, д.153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«Курганинский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352430, Краснодарский край, Курганинский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Курганинск,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Калинина, 57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муниципального образования Кущевский </w:t>
            </w:r>
            <w:r w:rsidRPr="00065B11">
              <w:rPr>
                <w:rFonts w:ascii="Times New Roman" w:hAnsi="Times New Roman"/>
                <w:sz w:val="28"/>
                <w:szCs w:val="28"/>
              </w:rPr>
              <w:lastRenderedPageBreak/>
              <w:t>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lastRenderedPageBreak/>
              <w:t xml:space="preserve">352031,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Краснодарский край, </w:t>
            </w:r>
            <w:r w:rsidRPr="00065B11">
              <w:rPr>
                <w:sz w:val="28"/>
                <w:szCs w:val="28"/>
              </w:rPr>
              <w:lastRenderedPageBreak/>
              <w:t xml:space="preserve">Кущевский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ст. Кущевская,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пер. Школьный, д. 55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352508,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г. Лабинск, ул. Победы, д.177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станица Ленинградская,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Красная, 136 корп. А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Краснодарский край, Мостовский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п. Мостовской, ул. Горького,140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муниципальных услуг Новокубанского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352240, Краснодарский край, Новокубанский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Новокубанск,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Первомайская, 134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«Новопокровский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Ленина 113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Отрадненский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352290, Краснодарский край, Отрадненский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ст. Отрадная,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улица Красная, 67 «Б»/2,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352040, Краснодарский край, Павловский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ст. Павловская,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Гладкова, д.11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«Приморско-Ахтарский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353861,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Приморско-Ахтарск,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Фестивальная, 57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Северский район «Многофункциональный центр по предоставлению государственных и </w:t>
            </w:r>
            <w:r w:rsidRPr="00065B1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lastRenderedPageBreak/>
              <w:t xml:space="preserve">353240, Краснодарский край, Северский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ст. Северская,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Ленина 121 «Б»,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353560, Краснодарский край,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Славянск-на-Кубани,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Отдельская, 324, помещение №1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«Староминский районный 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353600, Краснодарский край, Староминский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станица Староминская,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Коммунаров, 86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муниципального образования Тбилисский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ст. Тбилисская,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Новая, д.7"Б",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образования Темрюкский район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353500, Краснодарский край, Темрюкский район, г. Темрюк, ул. Розы Люксембург/Гоголя, д.65/90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муниципального образования Тимашевский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352700, Краснодарский край, Тимашевский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Тимашевск,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Пионерская 90А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Тихорецкий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г. Тихорецк, ул.Энгельса 76, д- ул.Энгельса 76,е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352800, Краснодарский край, Туапсинский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 г. Туапсе,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Максима Горького, д.28</w:t>
            </w:r>
          </w:p>
        </w:tc>
      </w:tr>
      <w:tr w:rsidR="0068359D" w:rsidRPr="00065B11" w:rsidTr="00EF14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многофункциональных центр предоставления государственных и муниципальных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с. Успенское, ул. Калинина, 76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352330, Краснодарский край, Усть-Лабинский район,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г. Усть-Лабинск,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Ленина, д.43</w:t>
            </w:r>
          </w:p>
        </w:tc>
      </w:tr>
      <w:tr w:rsidR="0068359D" w:rsidRPr="00065B11" w:rsidTr="00EF14D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E6" w:rsidRPr="00065B11" w:rsidRDefault="00DC6AE6" w:rsidP="00EF1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B1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Щербиновский район «Многофункциональный центр предоставления государственных (муниципальных) услуг»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 xml:space="preserve">353620, Краснодарский край, Щербиновский район, </w:t>
            </w:r>
            <w:r w:rsidR="00290895">
              <w:rPr>
                <w:sz w:val="28"/>
                <w:szCs w:val="28"/>
              </w:rPr>
              <w:t>с</w:t>
            </w:r>
            <w:r w:rsidRPr="00065B11">
              <w:rPr>
                <w:sz w:val="28"/>
                <w:szCs w:val="28"/>
              </w:rPr>
              <w:t xml:space="preserve">т. Старощербиновская, </w:t>
            </w:r>
          </w:p>
          <w:p w:rsidR="00DC6AE6" w:rsidRPr="00065B11" w:rsidRDefault="00DC6AE6" w:rsidP="00EF14DC">
            <w:pPr>
              <w:pStyle w:val="ae"/>
              <w:rPr>
                <w:sz w:val="28"/>
                <w:szCs w:val="28"/>
              </w:rPr>
            </w:pPr>
            <w:r w:rsidRPr="00065B11">
              <w:rPr>
                <w:sz w:val="28"/>
                <w:szCs w:val="28"/>
              </w:rPr>
              <w:t>ул. Чкалова, д. 92</w:t>
            </w:r>
          </w:p>
        </w:tc>
      </w:tr>
    </w:tbl>
    <w:p w:rsidR="00492500" w:rsidRPr="00065B11" w:rsidRDefault="00492500" w:rsidP="00492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2. Общему отделу администрации Воронежского сельского поселения Усть-Лабинского района (Шевченко) обнародовать настоящее постановление и разместить на официальном сайте Воронежского сельского поселения Усть-Лабинского района в сети «Интернет».</w:t>
      </w:r>
    </w:p>
    <w:p w:rsidR="00492500" w:rsidRPr="00065B11" w:rsidRDefault="00492500" w:rsidP="00492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главу Воронежского сельского поселения Усть-Лабинского района Мацко В.А.</w:t>
      </w:r>
    </w:p>
    <w:p w:rsidR="00492500" w:rsidRPr="00065B11" w:rsidRDefault="00492500" w:rsidP="00492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492500" w:rsidRPr="00065B11" w:rsidRDefault="00492500" w:rsidP="00492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500" w:rsidRPr="00065B11" w:rsidRDefault="00492500" w:rsidP="00492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500" w:rsidRPr="00065B11" w:rsidRDefault="00492500" w:rsidP="004925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500" w:rsidRPr="00065B11" w:rsidRDefault="00492500" w:rsidP="004925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Глава Воронежского </w:t>
      </w:r>
    </w:p>
    <w:p w:rsidR="00492500" w:rsidRPr="00065B11" w:rsidRDefault="00492500" w:rsidP="004925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92500" w:rsidRDefault="00492500" w:rsidP="004925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5B11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       В.А.Мацко</w:t>
      </w:r>
      <w:bookmarkStart w:id="0" w:name="_GoBack"/>
      <w:bookmarkEnd w:id="0"/>
    </w:p>
    <w:sectPr w:rsidR="00492500" w:rsidSect="006861A5">
      <w:headerReference w:type="even" r:id="rId10"/>
      <w:headerReference w:type="first" r:id="rId11"/>
      <w:pgSz w:w="11906" w:h="16838" w:code="9"/>
      <w:pgMar w:top="1134" w:right="850" w:bottom="568" w:left="170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28" w:rsidRDefault="004C7B28">
      <w:pPr>
        <w:spacing w:after="0" w:line="240" w:lineRule="auto"/>
      </w:pPr>
      <w:r>
        <w:separator/>
      </w:r>
    </w:p>
  </w:endnote>
  <w:endnote w:type="continuationSeparator" w:id="0">
    <w:p w:rsidR="004C7B28" w:rsidRDefault="004C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28" w:rsidRDefault="004C7B28">
      <w:pPr>
        <w:spacing w:after="0" w:line="240" w:lineRule="auto"/>
      </w:pPr>
      <w:r>
        <w:separator/>
      </w:r>
    </w:p>
  </w:footnote>
  <w:footnote w:type="continuationSeparator" w:id="0">
    <w:p w:rsidR="004C7B28" w:rsidRDefault="004C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04" w:rsidRDefault="005929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fldChar w:fldCharType="end"/>
    </w:r>
  </w:p>
  <w:p w:rsidR="00592904" w:rsidRDefault="00592904" w:rsidP="00DF73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04" w:rsidRDefault="005929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92904" w:rsidRDefault="005929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E70"/>
    <w:multiLevelType w:val="hybridMultilevel"/>
    <w:tmpl w:val="274277CA"/>
    <w:lvl w:ilvl="0" w:tplc="2690E4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114660"/>
    <w:multiLevelType w:val="multilevel"/>
    <w:tmpl w:val="4D9005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B4B5FF2"/>
    <w:multiLevelType w:val="hybridMultilevel"/>
    <w:tmpl w:val="45A8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29DE"/>
    <w:multiLevelType w:val="hybridMultilevel"/>
    <w:tmpl w:val="0B785624"/>
    <w:lvl w:ilvl="0" w:tplc="AF02802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A87B4C"/>
    <w:multiLevelType w:val="hybridMultilevel"/>
    <w:tmpl w:val="C9D8FAF0"/>
    <w:lvl w:ilvl="0" w:tplc="03D081AA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0500C"/>
    <w:multiLevelType w:val="multilevel"/>
    <w:tmpl w:val="93A499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3F6A033E"/>
    <w:multiLevelType w:val="hybridMultilevel"/>
    <w:tmpl w:val="2228D694"/>
    <w:lvl w:ilvl="0" w:tplc="D27EB4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B60EC6"/>
    <w:multiLevelType w:val="hybridMultilevel"/>
    <w:tmpl w:val="066CD5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495"/>
    <w:rsid w:val="00065B11"/>
    <w:rsid w:val="00066B1C"/>
    <w:rsid w:val="000C1A61"/>
    <w:rsid w:val="00120835"/>
    <w:rsid w:val="0013330D"/>
    <w:rsid w:val="001E462F"/>
    <w:rsid w:val="00200DF6"/>
    <w:rsid w:val="00264364"/>
    <w:rsid w:val="00290895"/>
    <w:rsid w:val="002C2304"/>
    <w:rsid w:val="002F3B60"/>
    <w:rsid w:val="00337F0B"/>
    <w:rsid w:val="0039058D"/>
    <w:rsid w:val="00492500"/>
    <w:rsid w:val="004934A6"/>
    <w:rsid w:val="004B7848"/>
    <w:rsid w:val="004C7B28"/>
    <w:rsid w:val="004D0585"/>
    <w:rsid w:val="00543579"/>
    <w:rsid w:val="00550E0D"/>
    <w:rsid w:val="00554832"/>
    <w:rsid w:val="00592904"/>
    <w:rsid w:val="00631B03"/>
    <w:rsid w:val="00671D46"/>
    <w:rsid w:val="0068359D"/>
    <w:rsid w:val="006861A5"/>
    <w:rsid w:val="007002D4"/>
    <w:rsid w:val="007B4D21"/>
    <w:rsid w:val="007D0C7A"/>
    <w:rsid w:val="00815799"/>
    <w:rsid w:val="008551AA"/>
    <w:rsid w:val="009110FA"/>
    <w:rsid w:val="009A172F"/>
    <w:rsid w:val="009E6323"/>
    <w:rsid w:val="00B316A4"/>
    <w:rsid w:val="00BF5470"/>
    <w:rsid w:val="00C3476B"/>
    <w:rsid w:val="00C42F7F"/>
    <w:rsid w:val="00C57495"/>
    <w:rsid w:val="00C61464"/>
    <w:rsid w:val="00D05BEA"/>
    <w:rsid w:val="00DC6AE6"/>
    <w:rsid w:val="00DF7349"/>
    <w:rsid w:val="00E606DC"/>
    <w:rsid w:val="00E66109"/>
    <w:rsid w:val="00E75DF3"/>
    <w:rsid w:val="00F063D5"/>
    <w:rsid w:val="00F100D1"/>
    <w:rsid w:val="00F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77C50E7-F6D2-4C8A-83CF-A6D1EBB7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C57495"/>
    <w:pPr>
      <w:keepNext/>
      <w:spacing w:after="0" w:line="240" w:lineRule="auto"/>
      <w:ind w:right="-15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49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57495"/>
  </w:style>
  <w:style w:type="paragraph" w:styleId="a6">
    <w:name w:val="Balloon Text"/>
    <w:basedOn w:val="a"/>
    <w:link w:val="a7"/>
    <w:rsid w:val="00C5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7495"/>
    <w:rPr>
      <w:rFonts w:ascii="Tahoma" w:eastAsia="Times New Roman" w:hAnsi="Tahoma" w:cs="Times New Roman"/>
      <w:sz w:val="16"/>
      <w:szCs w:val="16"/>
    </w:rPr>
  </w:style>
  <w:style w:type="paragraph" w:styleId="a8">
    <w:name w:val="footer"/>
    <w:basedOn w:val="a"/>
    <w:link w:val="a9"/>
    <w:rsid w:val="00C574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C57495"/>
    <w:rPr>
      <w:b/>
      <w:bCs/>
    </w:rPr>
  </w:style>
  <w:style w:type="paragraph" w:styleId="ac">
    <w:name w:val="Title"/>
    <w:basedOn w:val="a"/>
    <w:next w:val="a"/>
    <w:link w:val="ad"/>
    <w:qFormat/>
    <w:rsid w:val="00C57495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574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C5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57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"/>
    <w:basedOn w:val="a"/>
    <w:next w:val="af0"/>
    <w:rsid w:val="00C57495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C5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495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"/>
    <w:link w:val="af1"/>
    <w:rsid w:val="00C5749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5749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"/>
    <w:basedOn w:val="a"/>
    <w:rsid w:val="00C57495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hAnsi="Arial" w:cs="Arial"/>
      <w:sz w:val="20"/>
      <w:szCs w:val="20"/>
    </w:rPr>
  </w:style>
  <w:style w:type="paragraph" w:styleId="2">
    <w:name w:val="List 2"/>
    <w:basedOn w:val="a"/>
    <w:rsid w:val="00C5749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List Continue 2"/>
    <w:basedOn w:val="a"/>
    <w:rsid w:val="00C57495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hAnsi="Arial" w:cs="Arial"/>
      <w:sz w:val="20"/>
      <w:szCs w:val="20"/>
    </w:rPr>
  </w:style>
  <w:style w:type="paragraph" w:customStyle="1" w:styleId="af3">
    <w:name w:val="Знак Знак Знак Знак"/>
    <w:basedOn w:val="a"/>
    <w:rsid w:val="00C57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4">
    <w:name w:val="Table Grid"/>
    <w:basedOn w:val="a1"/>
    <w:uiPriority w:val="59"/>
    <w:rsid w:val="00C57495"/>
    <w:pPr>
      <w:spacing w:after="0" w:line="240" w:lineRule="auto"/>
      <w:ind w:firstLine="851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5749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5749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C574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5749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nhideWhenUsed/>
    <w:rsid w:val="00C57495"/>
    <w:rPr>
      <w:color w:val="0000FF"/>
      <w:u w:val="single"/>
    </w:rPr>
  </w:style>
  <w:style w:type="paragraph" w:customStyle="1" w:styleId="1">
    <w:name w:val="Обычный1"/>
    <w:rsid w:val="00C5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74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C574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FollowedHyperlink"/>
    <w:uiPriority w:val="99"/>
    <w:semiHidden/>
    <w:unhideWhenUsed/>
    <w:rsid w:val="00C57495"/>
    <w:rPr>
      <w:color w:val="800080"/>
      <w:u w:val="single"/>
    </w:rPr>
  </w:style>
  <w:style w:type="paragraph" w:styleId="afa">
    <w:name w:val="caption"/>
    <w:basedOn w:val="a"/>
    <w:next w:val="a"/>
    <w:qFormat/>
    <w:rsid w:val="00C5749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0">
    <w:name w:val="марк список 1"/>
    <w:basedOn w:val="a"/>
    <w:rsid w:val="00C5749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b">
    <w:name w:val="Document Map"/>
    <w:basedOn w:val="a"/>
    <w:link w:val="afc"/>
    <w:uiPriority w:val="99"/>
    <w:semiHidden/>
    <w:unhideWhenUsed/>
    <w:rsid w:val="00C5749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C57495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C574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C57495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customStyle="1" w:styleId="p8">
    <w:name w:val="p8"/>
    <w:basedOn w:val="a"/>
    <w:rsid w:val="00C57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C57495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2">
    <w:name w:val="нум список 1"/>
    <w:basedOn w:val="10"/>
    <w:rsid w:val="00C57495"/>
  </w:style>
  <w:style w:type="paragraph" w:customStyle="1" w:styleId="afd">
    <w:name w:val="Таблицы (моноширинный)"/>
    <w:basedOn w:val="a"/>
    <w:next w:val="a"/>
    <w:uiPriority w:val="99"/>
    <w:rsid w:val="00DC6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Цветовое выделение"/>
    <w:uiPriority w:val="99"/>
    <w:rsid w:val="00DC6AE6"/>
    <w:rPr>
      <w:b/>
      <w:bCs/>
      <w:color w:val="000080"/>
    </w:rPr>
  </w:style>
  <w:style w:type="paragraph" w:styleId="aff">
    <w:name w:val="Plain Text"/>
    <w:basedOn w:val="a"/>
    <w:link w:val="13"/>
    <w:unhideWhenUsed/>
    <w:rsid w:val="00DC6AE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uiPriority w:val="99"/>
    <w:semiHidden/>
    <w:rsid w:val="00DC6AE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link w:val="aff"/>
    <w:locked/>
    <w:rsid w:val="00DC6A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1817ef9738ac8d023026f1a0fa74438&amp;url=mailto%3AOO_33%40frskuba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ЕЛЬДОРАДО</cp:lastModifiedBy>
  <cp:revision>35</cp:revision>
  <cp:lastPrinted>2016-03-29T12:46:00Z</cp:lastPrinted>
  <dcterms:created xsi:type="dcterms:W3CDTF">2015-04-15T11:01:00Z</dcterms:created>
  <dcterms:modified xsi:type="dcterms:W3CDTF">2016-06-30T09:14:00Z</dcterms:modified>
</cp:coreProperties>
</file>